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E3" w:rsidRDefault="00531BE3" w:rsidP="00C6001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531BE3" w:rsidRDefault="00531BE3" w:rsidP="00C6001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E67EE2" w:rsidRDefault="009022C3" w:rsidP="00C6001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  <w:r>
        <w:rPr>
          <w:rFonts w:cs="Arial-BoldMT"/>
          <w:b/>
          <w:bCs/>
          <w:color w:val="000000"/>
        </w:rPr>
        <w:t xml:space="preserve">                            </w:t>
      </w:r>
      <w:r w:rsidR="00531BE3">
        <w:rPr>
          <w:rFonts w:cs="Arial-BoldMT"/>
          <w:b/>
          <w:bCs/>
          <w:color w:val="000000"/>
        </w:rPr>
        <w:t xml:space="preserve">                  </w:t>
      </w:r>
      <w:r w:rsidR="00531BE3">
        <w:rPr>
          <w:rFonts w:cs="Arial-BoldMT"/>
          <w:b/>
          <w:bCs/>
          <w:noProof/>
          <w:color w:val="000000"/>
          <w:lang w:eastAsia="cs-CZ"/>
        </w:rPr>
        <w:t xml:space="preserve">                      </w:t>
      </w:r>
    </w:p>
    <w:p w:rsidR="00531BE3" w:rsidRDefault="00531BE3" w:rsidP="00C6001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noProof/>
          <w:color w:val="000000"/>
          <w:lang w:eastAsia="cs-CZ"/>
        </w:rPr>
      </w:pPr>
    </w:p>
    <w:p w:rsidR="00531BE3" w:rsidRDefault="00531BE3" w:rsidP="00C6001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noProof/>
          <w:color w:val="000000"/>
          <w:lang w:eastAsia="cs-CZ"/>
        </w:rPr>
      </w:pPr>
    </w:p>
    <w:p w:rsidR="002755B0" w:rsidRDefault="002755B0" w:rsidP="009D3B9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8"/>
          <w:szCs w:val="28"/>
        </w:rPr>
      </w:pPr>
      <w:r w:rsidRPr="009D3B95">
        <w:rPr>
          <w:rFonts w:cs="Arial-BoldMT"/>
          <w:b/>
          <w:bCs/>
          <w:color w:val="000000"/>
          <w:sz w:val="28"/>
          <w:szCs w:val="28"/>
        </w:rPr>
        <w:t>Podrobné informace a závazná přihláška k</w:t>
      </w:r>
      <w:r w:rsidR="009D3B95">
        <w:rPr>
          <w:rFonts w:cs="Arial-BoldMT"/>
          <w:b/>
          <w:bCs/>
          <w:color w:val="000000"/>
          <w:sz w:val="28"/>
          <w:szCs w:val="28"/>
        </w:rPr>
        <w:t> </w:t>
      </w:r>
      <w:r w:rsidRPr="009D3B95">
        <w:rPr>
          <w:rFonts w:cs="Arial-BoldMT"/>
          <w:b/>
          <w:bCs/>
          <w:color w:val="000000"/>
          <w:sz w:val="28"/>
          <w:szCs w:val="28"/>
        </w:rPr>
        <w:t>účasti</w:t>
      </w:r>
    </w:p>
    <w:p w:rsidR="009D3B95" w:rsidRPr="009D3B95" w:rsidRDefault="009D3B95" w:rsidP="009D3B9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8"/>
          <w:szCs w:val="28"/>
        </w:rPr>
      </w:pPr>
    </w:p>
    <w:p w:rsidR="00F061BA" w:rsidRPr="009D3B95" w:rsidRDefault="002755B0" w:rsidP="00F061B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iCs/>
          <w:color w:val="000000"/>
        </w:rPr>
      </w:pPr>
      <w:r w:rsidRPr="009D3B95">
        <w:rPr>
          <w:rFonts w:cs="Arial-ItalicMT"/>
          <w:b/>
          <w:iCs/>
          <w:color w:val="000000"/>
        </w:rPr>
        <w:t xml:space="preserve">Hrad </w:t>
      </w:r>
      <w:r w:rsidR="00F061BA" w:rsidRPr="009D3B95">
        <w:rPr>
          <w:rFonts w:cs="Arial-ItalicMT"/>
          <w:b/>
          <w:iCs/>
          <w:color w:val="000000"/>
        </w:rPr>
        <w:t>Švihov</w:t>
      </w:r>
      <w:r w:rsidR="009D3B95">
        <w:rPr>
          <w:rFonts w:cs="Arial-ItalicMT"/>
          <w:b/>
          <w:iCs/>
          <w:color w:val="000000"/>
        </w:rPr>
        <w:t>:</w:t>
      </w:r>
    </w:p>
    <w:p w:rsidR="002755B0" w:rsidRDefault="009D3B95" w:rsidP="009D3B95">
      <w:pPr>
        <w:spacing w:after="0" w:line="240" w:lineRule="auto"/>
        <w:jc w:val="both"/>
        <w:rPr>
          <w:rFonts w:cs="Arial"/>
        </w:rPr>
      </w:pPr>
      <w:r w:rsidRPr="009D3B95">
        <w:rPr>
          <w:rFonts w:cs="Arial"/>
        </w:rPr>
        <w:t>Státní hrad Švihov patří k nejvýznamnějším památkám a to i ve středoevropském kontextu. Unikátní středověká vodní pevnost se přes devastaci pozdějším hospodářským využitím dochovala v autentické podobě s řadou detailů a v nebývalé čitelnosti. Počátky hradu Švihova lze klást pravděpodobně do 1. poloviny 14. století, v dnešním palácovém jádru lze však identifikovat až konstrukce vzniklé po husitských válkách. Od roku 1480 probíhala kontinuálně přes dvě desetiletí náročná přestavba na honosné panské sídlo Půty Švihovského z </w:t>
      </w:r>
      <w:proofErr w:type="spellStart"/>
      <w:r w:rsidRPr="009D3B95">
        <w:rPr>
          <w:rFonts w:cs="Arial"/>
        </w:rPr>
        <w:t>Rýzmberka</w:t>
      </w:r>
      <w:proofErr w:type="spellEnd"/>
      <w:r w:rsidRPr="009D3B95">
        <w:rPr>
          <w:rFonts w:cs="Arial"/>
        </w:rPr>
        <w:t>. Pro obraz hradu bylo zajímavé i následné rozdělení hradu pro jeho syny a renesanční úpravy za vlastnictví</w:t>
      </w:r>
      <w:r>
        <w:rPr>
          <w:rFonts w:cs="Arial"/>
        </w:rPr>
        <w:t xml:space="preserve"> </w:t>
      </w:r>
      <w:proofErr w:type="spellStart"/>
      <w:r w:rsidRPr="009D3B95">
        <w:rPr>
          <w:rFonts w:cs="Arial"/>
        </w:rPr>
        <w:t>Heralda</w:t>
      </w:r>
      <w:proofErr w:type="spellEnd"/>
      <w:r w:rsidRPr="009D3B95">
        <w:rPr>
          <w:rFonts w:cs="Arial"/>
        </w:rPr>
        <w:t xml:space="preserve"> Kavky z Říčan. V 17. století následoval postupný úpadek, který kromě chátrání přinesl i konzervaci </w:t>
      </w:r>
      <w:proofErr w:type="spellStart"/>
      <w:r w:rsidRPr="009D3B95">
        <w:rPr>
          <w:rFonts w:cs="Arial"/>
        </w:rPr>
        <w:t>goticko</w:t>
      </w:r>
      <w:proofErr w:type="spellEnd"/>
      <w:r w:rsidRPr="009D3B95">
        <w:rPr>
          <w:rFonts w:cs="Arial"/>
        </w:rPr>
        <w:t xml:space="preserve"> renezanč</w:t>
      </w:r>
      <w:r>
        <w:rPr>
          <w:rFonts w:cs="Arial"/>
        </w:rPr>
        <w:t xml:space="preserve">ní podoby. </w:t>
      </w:r>
      <w:r w:rsidRPr="009D3B95">
        <w:rPr>
          <w:rFonts w:cs="Arial"/>
        </w:rPr>
        <w:t xml:space="preserve">Po převzetí hradu státem po druhé světové válce byla započata jeho systematická obnova, zpočátku mimořádně ohleduplně řízená ing. B. </w:t>
      </w:r>
      <w:proofErr w:type="spellStart"/>
      <w:r w:rsidRPr="009D3B95">
        <w:rPr>
          <w:rFonts w:cs="Arial"/>
        </w:rPr>
        <w:t>Štormem</w:t>
      </w:r>
      <w:proofErr w:type="spellEnd"/>
      <w:r>
        <w:rPr>
          <w:rFonts w:cs="Arial"/>
        </w:rPr>
        <w:t>.</w:t>
      </w:r>
      <w:r w:rsidRPr="009D3B95">
        <w:rPr>
          <w:rFonts w:cs="Arial"/>
        </w:rPr>
        <w:t xml:space="preserve"> Po více než dvacetiletém přerušení se zabezpečovací práce opět postupně realizují, přesto v areálu stále citelně chybí detailní dokumentace.</w:t>
      </w:r>
    </w:p>
    <w:p w:rsidR="009D3B95" w:rsidRPr="009D3B95" w:rsidRDefault="009D3B95" w:rsidP="009D3B95">
      <w:pPr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Cíl:</w:t>
      </w:r>
    </w:p>
    <w:p w:rsidR="002755B0" w:rsidRPr="002755B0" w:rsidRDefault="002755B0" w:rsidP="00F061B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Umožnit zájemcům zabývajícím se dokumentací, stavebně historickými průzkumy a</w:t>
      </w:r>
      <w:r w:rsidR="00F061BA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 xml:space="preserve">obecně výzkumem </w:t>
      </w:r>
      <w:r w:rsidR="00520076">
        <w:rPr>
          <w:rFonts w:cs="ArialMT"/>
          <w:color w:val="000000"/>
        </w:rPr>
        <w:t>historických staveb</w:t>
      </w:r>
      <w:r w:rsidRPr="002755B0">
        <w:rPr>
          <w:rFonts w:cs="ArialMT"/>
          <w:color w:val="000000"/>
        </w:rPr>
        <w:t xml:space="preserve"> profesní rozvoj ve</w:t>
      </w:r>
      <w:r w:rsidR="00F061BA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svém oboru. Stane se tak formou intenzivního vícedenního setkání, jehož náplní</w:t>
      </w:r>
      <w:r w:rsidR="00F061BA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budou jak praktické dokumentační a průzkumové činnosti, tak i výměna zkušeností a</w:t>
      </w:r>
      <w:r w:rsidR="00F061BA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rozvoj teoretických znalostí.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813A45" w:rsidRPr="00813A45" w:rsidRDefault="00813A45" w:rsidP="00813A45">
      <w:pPr>
        <w:pStyle w:val="Normlnweb"/>
        <w:spacing w:before="0" w:beforeAutospacing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813A45">
        <w:rPr>
          <w:rStyle w:val="Siln"/>
          <w:rFonts w:asciiTheme="minorHAnsi" w:hAnsiTheme="minorHAnsi"/>
          <w:sz w:val="22"/>
          <w:szCs w:val="22"/>
        </w:rPr>
        <w:t>Zaměření setkání:</w:t>
      </w:r>
    </w:p>
    <w:p w:rsidR="00813A45" w:rsidRPr="00B63F72" w:rsidRDefault="00813A45" w:rsidP="00B63F72">
      <w:pPr>
        <w:pStyle w:val="Normln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B63F72">
        <w:rPr>
          <w:rFonts w:asciiTheme="minorHAnsi" w:hAnsiTheme="minorHAnsi"/>
          <w:sz w:val="22"/>
          <w:szCs w:val="22"/>
        </w:rPr>
        <w:t>Důraz bude kladen na oblast průzkumu a dokumentac</w:t>
      </w:r>
      <w:r w:rsidR="00520076" w:rsidRPr="00B63F72">
        <w:rPr>
          <w:rFonts w:asciiTheme="minorHAnsi" w:hAnsiTheme="minorHAnsi"/>
          <w:sz w:val="22"/>
          <w:szCs w:val="22"/>
        </w:rPr>
        <w:t>i stavebních prvků. Předmětem budou</w:t>
      </w:r>
      <w:r w:rsidRPr="00B63F72">
        <w:rPr>
          <w:rFonts w:asciiTheme="minorHAnsi" w:hAnsiTheme="minorHAnsi"/>
          <w:sz w:val="22"/>
          <w:szCs w:val="22"/>
        </w:rPr>
        <w:t xml:space="preserve"> kamenick</w:t>
      </w:r>
      <w:r w:rsidR="00520076" w:rsidRPr="00B63F72">
        <w:rPr>
          <w:rFonts w:asciiTheme="minorHAnsi" w:hAnsiTheme="minorHAnsi"/>
          <w:sz w:val="22"/>
          <w:szCs w:val="22"/>
        </w:rPr>
        <w:t>é články v exteriéru a interiéru,</w:t>
      </w:r>
      <w:r w:rsidR="00520076" w:rsidRPr="00B63F72">
        <w:rPr>
          <w:rFonts w:asciiTheme="minorHAnsi" w:hAnsiTheme="minorHAnsi"/>
          <w:color w:val="000000"/>
          <w:sz w:val="22"/>
          <w:szCs w:val="22"/>
        </w:rPr>
        <w:t xml:space="preserve"> zbytky</w:t>
      </w:r>
      <w:r w:rsidRPr="00B63F7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20076" w:rsidRPr="00B63F72">
        <w:rPr>
          <w:rFonts w:asciiTheme="minorHAnsi" w:hAnsiTheme="minorHAnsi"/>
          <w:color w:val="000000"/>
          <w:sz w:val="22"/>
          <w:szCs w:val="22"/>
        </w:rPr>
        <w:t>dřevěného</w:t>
      </w:r>
      <w:r w:rsidRPr="00B63F72">
        <w:rPr>
          <w:rFonts w:asciiTheme="minorHAnsi" w:hAnsiTheme="minorHAnsi"/>
          <w:color w:val="000000"/>
          <w:sz w:val="22"/>
          <w:szCs w:val="22"/>
        </w:rPr>
        <w:t> ochozu na hradbě předhradí</w:t>
      </w:r>
      <w:r w:rsidRPr="00B63F72">
        <w:rPr>
          <w:rFonts w:asciiTheme="minorHAnsi" w:hAnsiTheme="minorHAnsi"/>
          <w:sz w:val="22"/>
          <w:szCs w:val="22"/>
        </w:rPr>
        <w:t xml:space="preserve">, </w:t>
      </w:r>
      <w:r w:rsidR="00520076" w:rsidRPr="00B63F72">
        <w:rPr>
          <w:rFonts w:asciiTheme="minorHAnsi" w:hAnsiTheme="minorHAnsi"/>
          <w:sz w:val="22"/>
          <w:szCs w:val="22"/>
        </w:rPr>
        <w:t>zdivo paláce a krovů, výplně stavebních otvorů a dále metodické aspekty</w:t>
      </w:r>
      <w:r w:rsidRPr="00B63F72">
        <w:rPr>
          <w:rFonts w:asciiTheme="minorHAnsi" w:hAnsiTheme="minorHAnsi"/>
          <w:sz w:val="22"/>
          <w:szCs w:val="22"/>
        </w:rPr>
        <w:t xml:space="preserve"> katalogizace </w:t>
      </w:r>
      <w:r w:rsidR="00520076" w:rsidRPr="00B63F72">
        <w:rPr>
          <w:rFonts w:asciiTheme="minorHAnsi" w:hAnsiTheme="minorHAnsi"/>
          <w:sz w:val="22"/>
          <w:szCs w:val="22"/>
        </w:rPr>
        <w:t xml:space="preserve">stavebních </w:t>
      </w:r>
      <w:r w:rsidRPr="00B63F72">
        <w:rPr>
          <w:rFonts w:asciiTheme="minorHAnsi" w:hAnsiTheme="minorHAnsi"/>
          <w:sz w:val="22"/>
          <w:szCs w:val="22"/>
        </w:rPr>
        <w:t>prvků</w:t>
      </w:r>
      <w:r w:rsidR="00520076" w:rsidRPr="00B63F72">
        <w:rPr>
          <w:rFonts w:asciiTheme="minorHAnsi" w:hAnsiTheme="minorHAnsi"/>
          <w:sz w:val="22"/>
          <w:szCs w:val="22"/>
        </w:rPr>
        <w:t xml:space="preserve"> a nálezových situací</w:t>
      </w:r>
      <w:r w:rsidRPr="00B63F72">
        <w:rPr>
          <w:rFonts w:asciiTheme="minorHAnsi" w:hAnsiTheme="minorHAnsi"/>
          <w:sz w:val="22"/>
          <w:szCs w:val="22"/>
        </w:rPr>
        <w:t>. Prohlubována bude znalost tvorby dokumentačních podkladů pro rozsá</w:t>
      </w:r>
      <w:r w:rsidR="00435E4A">
        <w:rPr>
          <w:rFonts w:asciiTheme="minorHAnsi" w:hAnsiTheme="minorHAnsi"/>
          <w:sz w:val="22"/>
          <w:szCs w:val="22"/>
        </w:rPr>
        <w:t>hlejší nálezové situace – měřic</w:t>
      </w:r>
      <w:r w:rsidRPr="00B63F72">
        <w:rPr>
          <w:rFonts w:asciiTheme="minorHAnsi" w:hAnsiTheme="minorHAnsi"/>
          <w:sz w:val="22"/>
          <w:szCs w:val="22"/>
        </w:rPr>
        <w:t xml:space="preserve">ká, </w:t>
      </w:r>
      <w:r w:rsidR="00EC09FC" w:rsidRPr="00EC09FC">
        <w:rPr>
          <w:rFonts w:asciiTheme="minorHAnsi" w:hAnsiTheme="minorHAnsi"/>
          <w:sz w:val="22"/>
          <w:szCs w:val="22"/>
        </w:rPr>
        <w:t>kresebn</w:t>
      </w:r>
      <w:r w:rsidRPr="00EC09FC">
        <w:rPr>
          <w:rFonts w:asciiTheme="minorHAnsi" w:hAnsiTheme="minorHAnsi"/>
          <w:sz w:val="22"/>
          <w:szCs w:val="22"/>
        </w:rPr>
        <w:t>á dokumentace</w:t>
      </w:r>
      <w:r w:rsidRPr="00B63F72">
        <w:rPr>
          <w:rFonts w:asciiTheme="minorHAnsi" w:hAnsiTheme="minorHAnsi"/>
          <w:sz w:val="22"/>
          <w:szCs w:val="22"/>
        </w:rPr>
        <w:t>, fotodokumentace, fotogram</w:t>
      </w:r>
      <w:r w:rsidR="00435E4A">
        <w:rPr>
          <w:rFonts w:asciiTheme="minorHAnsi" w:hAnsiTheme="minorHAnsi"/>
          <w:sz w:val="22"/>
          <w:szCs w:val="22"/>
        </w:rPr>
        <w:t>m</w:t>
      </w:r>
      <w:r w:rsidRPr="00B63F72">
        <w:rPr>
          <w:rFonts w:asciiTheme="minorHAnsi" w:hAnsiTheme="minorHAnsi"/>
          <w:sz w:val="22"/>
          <w:szCs w:val="22"/>
        </w:rPr>
        <w:t>etrie.</w:t>
      </w:r>
      <w:r w:rsidR="00B63F72" w:rsidRPr="00B63F72">
        <w:rPr>
          <w:rFonts w:asciiTheme="minorHAnsi" w:hAnsiTheme="minorHAnsi"/>
          <w:sz w:val="22"/>
          <w:szCs w:val="22"/>
        </w:rPr>
        <w:t xml:space="preserve"> Setkání bude doplněno o přednášku Dr. Dagmar </w:t>
      </w:r>
      <w:proofErr w:type="spellStart"/>
      <w:r w:rsidR="00B63F72" w:rsidRPr="00B63F72">
        <w:rPr>
          <w:rFonts w:asciiTheme="minorHAnsi" w:hAnsiTheme="minorHAnsi"/>
          <w:sz w:val="22"/>
          <w:szCs w:val="22"/>
        </w:rPr>
        <w:t>Michoinové</w:t>
      </w:r>
      <w:proofErr w:type="spellEnd"/>
      <w:r w:rsidR="00B63F72" w:rsidRPr="00B63F72">
        <w:rPr>
          <w:rFonts w:asciiTheme="minorHAnsi" w:hAnsiTheme="minorHAnsi"/>
          <w:sz w:val="22"/>
          <w:szCs w:val="22"/>
        </w:rPr>
        <w:t xml:space="preserve"> o záchraně fasád konzervačním</w:t>
      </w:r>
      <w:r w:rsidR="00B63F72">
        <w:rPr>
          <w:rFonts w:asciiTheme="minorHAnsi" w:hAnsiTheme="minorHAnsi"/>
          <w:sz w:val="22"/>
          <w:szCs w:val="22"/>
        </w:rPr>
        <w:t xml:space="preserve"> </w:t>
      </w:r>
      <w:r w:rsidR="00B63F72" w:rsidRPr="00B63F72">
        <w:rPr>
          <w:rFonts w:asciiTheme="minorHAnsi" w:hAnsiTheme="minorHAnsi"/>
          <w:sz w:val="22"/>
          <w:szCs w:val="22"/>
        </w:rPr>
        <w:t>přístupem, který měl mimo jiné za cíl konzervovat právě doklady o</w:t>
      </w:r>
      <w:r w:rsidR="00B63F72">
        <w:rPr>
          <w:rFonts w:asciiTheme="minorHAnsi" w:hAnsiTheme="minorHAnsi"/>
          <w:sz w:val="22"/>
          <w:szCs w:val="22"/>
        </w:rPr>
        <w:t xml:space="preserve"> </w:t>
      </w:r>
      <w:r w:rsidR="00B63F72" w:rsidRPr="00B63F72">
        <w:rPr>
          <w:rFonts w:asciiTheme="minorHAnsi" w:hAnsiTheme="minorHAnsi"/>
          <w:sz w:val="22"/>
          <w:szCs w:val="22"/>
        </w:rPr>
        <w:t xml:space="preserve">stavebním vývoji hradu in </w:t>
      </w:r>
      <w:proofErr w:type="spellStart"/>
      <w:r w:rsidR="00B63F72" w:rsidRPr="00B63F72">
        <w:rPr>
          <w:rFonts w:asciiTheme="minorHAnsi" w:hAnsiTheme="minorHAnsi"/>
          <w:sz w:val="22"/>
          <w:szCs w:val="22"/>
        </w:rPr>
        <w:t>situ</w:t>
      </w:r>
      <w:proofErr w:type="spellEnd"/>
      <w:r w:rsidR="00B63F72" w:rsidRPr="00B63F72">
        <w:rPr>
          <w:rFonts w:asciiTheme="minorHAnsi" w:hAnsiTheme="minorHAnsi"/>
          <w:sz w:val="22"/>
          <w:szCs w:val="22"/>
        </w:rPr>
        <w:t xml:space="preserve"> a také o přednášku Dr. Jiřího Varhaníka týkající se fortifikací ve vazbě na hrad Švihov a další.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Cílové skupiny:</w:t>
      </w:r>
    </w:p>
    <w:p w:rsidR="002755B0" w:rsidRPr="002755B0" w:rsidRDefault="002755B0" w:rsidP="00813A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- pracovníci NPÚ činní v oblasti dokumentace nemovitých památek, OPD a</w:t>
      </w:r>
      <w:r w:rsidR="00813A45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SHP, ve správě objektů</w:t>
      </w:r>
    </w:p>
    <w:p w:rsidR="002755B0" w:rsidRPr="002755B0" w:rsidRDefault="002755B0" w:rsidP="00813A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- obecně začínající pracovníci v NPÚ (vzdělávání v oboru)</w:t>
      </w:r>
    </w:p>
    <w:p w:rsidR="002755B0" w:rsidRPr="002755B0" w:rsidRDefault="002755B0" w:rsidP="00813A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- studenti vysokých škol (fakulty architektury</w:t>
      </w:r>
      <w:r w:rsidRPr="002755B0">
        <w:rPr>
          <w:rFonts w:cs="ArialMT"/>
          <w:color w:val="000000"/>
        </w:rPr>
        <w:t>, uměleckohistorické obory, restaurátorské</w:t>
      </w:r>
      <w:r w:rsidR="00813A45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školy, archeologie)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Termín a místo uskutečnění:</w:t>
      </w:r>
    </w:p>
    <w:p w:rsid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Style w:val="Siln"/>
        </w:rPr>
        <w:t xml:space="preserve">27. - </w:t>
      </w:r>
      <w:r w:rsidR="00F061BA">
        <w:rPr>
          <w:rStyle w:val="Siln"/>
        </w:rPr>
        <w:t>31. července</w:t>
      </w:r>
      <w:r w:rsidRPr="002755B0">
        <w:rPr>
          <w:rStyle w:val="Siln"/>
        </w:rPr>
        <w:t xml:space="preserve"> 2015</w:t>
      </w:r>
      <w:r w:rsidRPr="002755B0">
        <w:rPr>
          <w:rFonts w:cs="ArialMT"/>
          <w:color w:val="000000"/>
        </w:rPr>
        <w:t>,</w:t>
      </w:r>
      <w:r>
        <w:rPr>
          <w:rFonts w:cs="ArialMT"/>
          <w:color w:val="000000"/>
        </w:rPr>
        <w:t xml:space="preserve"> státní</w:t>
      </w:r>
      <w:r w:rsidRPr="002755B0">
        <w:rPr>
          <w:rFonts w:cs="ArialMT"/>
          <w:color w:val="000000"/>
        </w:rPr>
        <w:t xml:space="preserve"> hrad </w:t>
      </w:r>
      <w:r>
        <w:rPr>
          <w:rFonts w:cs="ArialMT"/>
          <w:color w:val="000000"/>
        </w:rPr>
        <w:t>Švihov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Cena: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Cena za celotýdenní pobyt: 1800,- Kč, studenti po osobní dohodě 1000,- Kč</w:t>
      </w:r>
      <w:r w:rsidR="00EA144D">
        <w:rPr>
          <w:rFonts w:cs="ArialMT"/>
          <w:color w:val="000000"/>
        </w:rPr>
        <w:t xml:space="preserve"> (cena zahrnuje ubytování v sýpce)</w:t>
      </w:r>
    </w:p>
    <w:p w:rsid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Cena za účast na dílčích blocích: 600,- Kč/blok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Ubytování:</w:t>
      </w:r>
    </w:p>
    <w:p w:rsidR="002224F3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V sýpce v areálu SH Švihov – </w:t>
      </w:r>
      <w:r w:rsidR="00D531F8" w:rsidRPr="00D531F8">
        <w:rPr>
          <w:rFonts w:cs="ArialMT"/>
          <w:color w:val="000000"/>
          <w:u w:val="single"/>
        </w:rPr>
        <w:t xml:space="preserve">karimatku a </w:t>
      </w:r>
      <w:r w:rsidRPr="00D531F8">
        <w:rPr>
          <w:rFonts w:cs="ArialMT"/>
          <w:color w:val="000000"/>
          <w:u w:val="single"/>
        </w:rPr>
        <w:t>spacák</w:t>
      </w:r>
      <w:r w:rsidR="00D531F8" w:rsidRPr="00D531F8">
        <w:rPr>
          <w:rFonts w:cs="ArialMT"/>
          <w:color w:val="000000"/>
          <w:u w:val="single"/>
        </w:rPr>
        <w:t xml:space="preserve"> s sebou</w:t>
      </w:r>
      <w:r>
        <w:rPr>
          <w:rFonts w:cs="ArialMT"/>
          <w:color w:val="000000"/>
        </w:rPr>
        <w:t xml:space="preserve"> </w:t>
      </w:r>
      <w:r w:rsidR="002224F3">
        <w:rPr>
          <w:rFonts w:cs="ArialMT"/>
          <w:color w:val="000000"/>
        </w:rPr>
        <w:t>(hygienické zázemí v místě)</w:t>
      </w:r>
    </w:p>
    <w:p w:rsidR="002755B0" w:rsidRDefault="002224F3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I</w:t>
      </w:r>
      <w:r w:rsidR="002755B0" w:rsidRPr="002755B0">
        <w:rPr>
          <w:rFonts w:cs="ArialMT"/>
          <w:color w:val="000000"/>
        </w:rPr>
        <w:t>ndividuální řešení</w:t>
      </w:r>
      <w:r w:rsidR="008D32BD">
        <w:rPr>
          <w:rFonts w:cs="ArialMT"/>
          <w:color w:val="000000"/>
        </w:rPr>
        <w:t xml:space="preserve"> </w:t>
      </w:r>
      <w:r w:rsidR="00D531F8">
        <w:rPr>
          <w:rFonts w:cs="ArialMT"/>
          <w:color w:val="000000"/>
        </w:rPr>
        <w:t xml:space="preserve">ubytování </w:t>
      </w:r>
      <w:r w:rsidR="008D32BD">
        <w:rPr>
          <w:rFonts w:cs="ArialMT"/>
          <w:color w:val="000000"/>
        </w:rPr>
        <w:t>– možnosti:</w:t>
      </w:r>
    </w:p>
    <w:p w:rsidR="008D32BD" w:rsidRDefault="00611308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hyperlink r:id="rId7" w:history="1">
        <w:r w:rsidR="008D32BD" w:rsidRPr="0026334D">
          <w:rPr>
            <w:rStyle w:val="Hypertextovodkaz"/>
            <w:rFonts w:cs="ArialMT"/>
          </w:rPr>
          <w:t>http://svihovskydvur.sweb.cz/ubytovani.html</w:t>
        </w:r>
      </w:hyperlink>
    </w:p>
    <w:p w:rsidR="008D32BD" w:rsidRDefault="00611308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hyperlink r:id="rId8" w:anchor="/" w:history="1">
        <w:r w:rsidR="008D32BD" w:rsidRPr="0026334D">
          <w:rPr>
            <w:rStyle w:val="Hypertextovodkaz"/>
            <w:rFonts w:cs="ArialMT"/>
          </w:rPr>
          <w:t>http://restauracesvihov.cz/#/</w:t>
        </w:r>
      </w:hyperlink>
    </w:p>
    <w:p w:rsidR="008D32BD" w:rsidRDefault="00611308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hyperlink r:id="rId9" w:history="1">
        <w:r w:rsidR="008D32BD" w:rsidRPr="0026334D">
          <w:rPr>
            <w:rStyle w:val="Hypertextovodkaz"/>
            <w:rFonts w:cs="ArialMT"/>
          </w:rPr>
          <w:t>http://www.apartmanpopelka.cz/</w:t>
        </w:r>
      </w:hyperlink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Stravování:</w:t>
      </w:r>
    </w:p>
    <w:p w:rsid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Individuální řešení</w:t>
      </w:r>
      <w:r w:rsidR="008D32BD">
        <w:rPr>
          <w:rFonts w:cs="ArialMT"/>
          <w:color w:val="000000"/>
        </w:rPr>
        <w:t xml:space="preserve"> – v blízkosti hradu jsou dvě až tři stravovací zařízení</w:t>
      </w:r>
      <w:r w:rsidRPr="002755B0">
        <w:rPr>
          <w:rFonts w:cs="ArialMT"/>
          <w:color w:val="000000"/>
        </w:rPr>
        <w:t>, k dispozici skromné kuchyňské zázemí pro</w:t>
      </w:r>
      <w:r w:rsidR="008D32BD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individuální přípravu snídaně a večeře</w:t>
      </w: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Přihlášení účastníků, další organizační informace:</w:t>
      </w:r>
    </w:p>
    <w:p w:rsidR="008D32BD" w:rsidRPr="002755B0" w:rsidRDefault="002755B0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Počet míst na celotýdenní pobyt je omezený a účast je pro přihlášené závazná (bude</w:t>
      </w:r>
      <w:r w:rsidR="00C06E7E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se pracovat ve skupinách). Přednostně budou vybráni naši začínající kolegové a</w:t>
      </w:r>
      <w:r w:rsidR="00C06E7E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 xml:space="preserve">studenti, kteří tak deklarují svůj budoucí odborný zájem. </w:t>
      </w:r>
    </w:p>
    <w:p w:rsidR="002755B0" w:rsidRPr="00435E4A" w:rsidRDefault="002755B0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2755B0">
        <w:rPr>
          <w:rFonts w:cs="ArialMT"/>
          <w:color w:val="000000"/>
        </w:rPr>
        <w:t>Přihlášky na</w:t>
      </w:r>
      <w:r w:rsidR="008D32BD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>celotýdenní účast i na jednotlivé bloky zasílejte e-mailem na adresu hlavního</w:t>
      </w:r>
      <w:r w:rsidR="00C06E7E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 xml:space="preserve">pořadatele do </w:t>
      </w:r>
      <w:r w:rsidR="00813A45">
        <w:rPr>
          <w:rFonts w:cs="ArialMT"/>
          <w:b/>
          <w:color w:val="000000"/>
        </w:rPr>
        <w:t>26</w:t>
      </w:r>
      <w:r w:rsidR="00611308">
        <w:rPr>
          <w:rFonts w:cs="ArialMT"/>
          <w:b/>
          <w:color w:val="000000"/>
        </w:rPr>
        <w:t>. 6. 2015</w:t>
      </w:r>
      <w:bookmarkStart w:id="0" w:name="_GoBack"/>
      <w:bookmarkEnd w:id="0"/>
      <w:r w:rsidRPr="002755B0">
        <w:rPr>
          <w:rFonts w:cs="ArialMT"/>
          <w:color w:val="000000"/>
        </w:rPr>
        <w:t xml:space="preserve">. Účastnický poplatek </w:t>
      </w:r>
      <w:r w:rsidR="00435E4A">
        <w:rPr>
          <w:rFonts w:cs="ArialMT"/>
          <w:color w:val="000000"/>
        </w:rPr>
        <w:t xml:space="preserve">uraďte nejpozději do </w:t>
      </w:r>
      <w:r w:rsidR="00EA144D">
        <w:rPr>
          <w:rFonts w:cs="ArialMT"/>
          <w:b/>
          <w:color w:val="000000"/>
        </w:rPr>
        <w:t>5</w:t>
      </w:r>
      <w:r w:rsidRPr="00435E4A">
        <w:rPr>
          <w:rFonts w:cs="ArialMT"/>
          <w:b/>
          <w:color w:val="000000"/>
        </w:rPr>
        <w:t>.</w:t>
      </w:r>
      <w:r w:rsidR="00435E4A" w:rsidRPr="00435E4A">
        <w:rPr>
          <w:rFonts w:cs="ArialMT"/>
          <w:b/>
          <w:color w:val="000000"/>
        </w:rPr>
        <w:t xml:space="preserve"> červ</w:t>
      </w:r>
      <w:r w:rsidR="00EA144D">
        <w:rPr>
          <w:rFonts w:cs="ArialMT"/>
          <w:b/>
          <w:color w:val="000000"/>
        </w:rPr>
        <w:t>e</w:t>
      </w:r>
      <w:r w:rsidR="00435E4A" w:rsidRPr="00435E4A">
        <w:rPr>
          <w:rFonts w:cs="ArialMT"/>
          <w:b/>
          <w:color w:val="000000"/>
        </w:rPr>
        <w:t>n</w:t>
      </w:r>
      <w:r w:rsidR="00367397">
        <w:rPr>
          <w:rFonts w:cs="ArialMT"/>
          <w:b/>
          <w:color w:val="000000"/>
        </w:rPr>
        <w:t>ce</w:t>
      </w:r>
      <w:r w:rsidR="00EA144D">
        <w:rPr>
          <w:rFonts w:cs="ArialMT"/>
          <w:b/>
          <w:color w:val="000000"/>
        </w:rPr>
        <w:t xml:space="preserve"> 2015 na účet  7891188001/55</w:t>
      </w:r>
      <w:r w:rsidR="00435E4A" w:rsidRPr="00435E4A">
        <w:rPr>
          <w:rFonts w:cs="ArialMT"/>
          <w:b/>
          <w:color w:val="000000"/>
        </w:rPr>
        <w:t>00.</w:t>
      </w:r>
    </w:p>
    <w:p w:rsidR="00813A45" w:rsidRDefault="00813A45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Přihlášky naleznete v druhé příloze.</w:t>
      </w:r>
    </w:p>
    <w:p w:rsidR="00C7241B" w:rsidRDefault="00C7241B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C7241B" w:rsidRPr="00C7241B" w:rsidRDefault="00C7241B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C7241B">
        <w:rPr>
          <w:rFonts w:cs="ArialMT"/>
          <w:b/>
          <w:color w:val="000000"/>
        </w:rPr>
        <w:t>Doporučený materiál a pomůcky: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s</w:t>
      </w:r>
      <w:r w:rsidR="00C7241B">
        <w:rPr>
          <w:rFonts w:cs="ArialMT"/>
          <w:color w:val="000000"/>
        </w:rPr>
        <w:t>kládací metr (nejlépe dvoubarevný)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s</w:t>
      </w:r>
      <w:r w:rsidR="00C7241B">
        <w:rPr>
          <w:rFonts w:cs="ArialMT"/>
          <w:color w:val="000000"/>
        </w:rPr>
        <w:t>vinovací metr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t</w:t>
      </w:r>
      <w:r w:rsidR="00C7241B">
        <w:rPr>
          <w:rFonts w:cs="ArialMT"/>
          <w:color w:val="000000"/>
        </w:rPr>
        <w:t>vrdé desky A4 – podložka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f</w:t>
      </w:r>
      <w:r w:rsidR="00C7241B">
        <w:rPr>
          <w:rFonts w:cs="ArialMT"/>
          <w:color w:val="000000"/>
        </w:rPr>
        <w:t>otoaparát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p</w:t>
      </w:r>
      <w:r w:rsidR="00C7241B">
        <w:rPr>
          <w:rFonts w:cs="ArialMT"/>
          <w:color w:val="000000"/>
        </w:rPr>
        <w:t>ravítko, trojúhelník</w:t>
      </w:r>
    </w:p>
    <w:p w:rsid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čisté papíry A4</w:t>
      </w:r>
    </w:p>
    <w:p w:rsidR="00C7241B" w:rsidRPr="00C7241B" w:rsidRDefault="00EE7BC9" w:rsidP="00C7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p</w:t>
      </w:r>
      <w:r w:rsidR="00C7241B">
        <w:rPr>
          <w:rFonts w:cs="ArialMT"/>
          <w:color w:val="000000"/>
        </w:rPr>
        <w:t>sací potřeby</w:t>
      </w:r>
    </w:p>
    <w:p w:rsidR="008D32BD" w:rsidRPr="002755B0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2755B0">
        <w:rPr>
          <w:rFonts w:cs="Arial-BoldMT"/>
          <w:b/>
          <w:bCs/>
          <w:color w:val="000000"/>
        </w:rPr>
        <w:t>Spolupracující subjekty:</w:t>
      </w:r>
    </w:p>
    <w:p w:rsidR="00C06E7E" w:rsidRDefault="002755B0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Sdružení pro SHP</w:t>
      </w:r>
    </w:p>
    <w:p w:rsidR="002755B0" w:rsidRPr="002755B0" w:rsidRDefault="002755B0" w:rsidP="00C06E7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FF"/>
        </w:rPr>
        <w:t>http://www.svornik.cz/</w:t>
      </w:r>
    </w:p>
    <w:p w:rsidR="002755B0" w:rsidRDefault="00C06E7E" w:rsidP="00C06E7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Národní památkový ústav, územní odborná pracoviště v Lokti a Plzni, generální ředitelství v Praze </w:t>
      </w:r>
      <w:hyperlink r:id="rId10" w:history="1">
        <w:r w:rsidRPr="0026334D">
          <w:rPr>
            <w:rStyle w:val="Hypertextovodkaz"/>
            <w:rFonts w:cs="ArialMT"/>
          </w:rPr>
          <w:t>http://www.npu.cz/</w:t>
        </w:r>
      </w:hyperlink>
    </w:p>
    <w:p w:rsidR="00C06E7E" w:rsidRPr="002755B0" w:rsidRDefault="00C06E7E" w:rsidP="00C06E7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Správa státního hradu Švihov, územní památková správa v Českých Budějovicích </w:t>
      </w:r>
      <w:hyperlink r:id="rId11" w:history="1">
        <w:r w:rsidRPr="0026334D">
          <w:rPr>
            <w:rStyle w:val="Hypertextovodkaz"/>
            <w:rFonts w:cs="ArialMT"/>
          </w:rPr>
          <w:t>http://www.npu.cz/ups-cb/</w:t>
        </w:r>
      </w:hyperlink>
    </w:p>
    <w:p w:rsidR="002755B0" w:rsidRPr="002755B0" w:rsidRDefault="002755B0" w:rsidP="00C06E7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  <w:color w:val="000000"/>
        </w:rPr>
      </w:pPr>
      <w:r w:rsidRPr="002755B0">
        <w:rPr>
          <w:rFonts w:cs="ArialMT"/>
          <w:color w:val="000000"/>
        </w:rPr>
        <w:t>Centrum dokumentace a digitalizace kulturního dědictví FF a FŽP UJEP v Ústí nad</w:t>
      </w:r>
      <w:r w:rsidR="00C06E7E">
        <w:rPr>
          <w:rFonts w:cs="ArialMT"/>
          <w:color w:val="000000"/>
        </w:rPr>
        <w:t xml:space="preserve"> </w:t>
      </w:r>
      <w:r w:rsidRPr="002755B0">
        <w:rPr>
          <w:rFonts w:cs="ArialMT"/>
          <w:color w:val="000000"/>
        </w:rPr>
        <w:t xml:space="preserve">Labem </w:t>
      </w:r>
      <w:r w:rsidRPr="002755B0">
        <w:rPr>
          <w:rFonts w:cs="ArialMT"/>
          <w:color w:val="0000FF"/>
        </w:rPr>
        <w:t>http://ff.ujep.cz/index.php/cd/menu-cd/o-centru</w:t>
      </w:r>
    </w:p>
    <w:p w:rsidR="008D32BD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C06E7E" w:rsidRPr="002755B0" w:rsidRDefault="00C06E7E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755B0" w:rsidRPr="002755B0" w:rsidRDefault="00520076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>
        <w:rPr>
          <w:rFonts w:cs="Arial-BoldMT"/>
          <w:b/>
          <w:bCs/>
          <w:color w:val="000000"/>
        </w:rPr>
        <w:t>Kontakt na hlavní</w:t>
      </w:r>
      <w:r w:rsidR="002755B0" w:rsidRPr="002755B0">
        <w:rPr>
          <w:rFonts w:cs="Arial-BoldMT"/>
          <w:b/>
          <w:bCs/>
          <w:color w:val="000000"/>
        </w:rPr>
        <w:t xml:space="preserve"> pořadatele:</w:t>
      </w:r>
    </w:p>
    <w:p w:rsidR="008D32BD" w:rsidRPr="008D32BD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8D32BD">
        <w:rPr>
          <w:rFonts w:cs="ArialMT"/>
          <w:b/>
          <w:color w:val="000000"/>
        </w:rPr>
        <w:t>Mgr. Alžběta Kratochvílová</w:t>
      </w:r>
    </w:p>
    <w:p w:rsidR="002755B0" w:rsidRPr="002755B0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FF"/>
        </w:rPr>
      </w:pPr>
      <w:r>
        <w:rPr>
          <w:rFonts w:cs="ArialMT"/>
          <w:color w:val="0000FF"/>
        </w:rPr>
        <w:t>kratochvilova.alzebta</w:t>
      </w:r>
      <w:r w:rsidR="002755B0" w:rsidRPr="002755B0">
        <w:rPr>
          <w:rFonts w:cs="ArialMT"/>
          <w:color w:val="0000FF"/>
        </w:rPr>
        <w:t>@npu.cz</w:t>
      </w:r>
    </w:p>
    <w:p w:rsidR="002755B0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m: (+420) 724 663 694</w:t>
      </w:r>
    </w:p>
    <w:p w:rsidR="008D32BD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8D32BD" w:rsidRPr="008D32BD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8D32BD">
        <w:rPr>
          <w:rFonts w:cs="ArialMT"/>
          <w:b/>
          <w:color w:val="000000"/>
        </w:rPr>
        <w:t>Tomáš Karel</w:t>
      </w:r>
    </w:p>
    <w:p w:rsidR="002755B0" w:rsidRDefault="00611308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FF"/>
        </w:rPr>
      </w:pPr>
      <w:hyperlink r:id="rId12" w:history="1">
        <w:r w:rsidR="008D32BD" w:rsidRPr="0026334D">
          <w:rPr>
            <w:rStyle w:val="Hypertextovodkaz"/>
            <w:rFonts w:cs="ArialMT"/>
          </w:rPr>
          <w:t>karel.tomas@npu.cz</w:t>
        </w:r>
      </w:hyperlink>
    </w:p>
    <w:p w:rsidR="008D32BD" w:rsidRDefault="008D32BD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m: (+420) 606 666 415</w:t>
      </w:r>
    </w:p>
    <w:p w:rsidR="002755B0" w:rsidRDefault="002755B0" w:rsidP="002755B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55278C" w:rsidRPr="002755B0" w:rsidRDefault="0055278C" w:rsidP="002755B0">
      <w:pPr>
        <w:jc w:val="both"/>
      </w:pPr>
    </w:p>
    <w:sectPr w:rsidR="0055278C" w:rsidRPr="002755B0" w:rsidSect="00531B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BEF"/>
    <w:multiLevelType w:val="hybridMultilevel"/>
    <w:tmpl w:val="F1ECA5FE"/>
    <w:lvl w:ilvl="0" w:tplc="3B3A9B1C">
      <w:numFmt w:val="bullet"/>
      <w:lvlText w:val="-"/>
      <w:lvlJc w:val="left"/>
      <w:pPr>
        <w:ind w:left="405" w:hanging="360"/>
      </w:pPr>
      <w:rPr>
        <w:rFonts w:ascii="Calibri" w:eastAsiaTheme="minorHAnsi" w:hAnsi="Calibri" w:cs="ArialMT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0"/>
    <w:rsid w:val="000B65FA"/>
    <w:rsid w:val="00172B25"/>
    <w:rsid w:val="002224F3"/>
    <w:rsid w:val="002755B0"/>
    <w:rsid w:val="00367397"/>
    <w:rsid w:val="003C3C7F"/>
    <w:rsid w:val="003D5F21"/>
    <w:rsid w:val="00435E4A"/>
    <w:rsid w:val="004865B7"/>
    <w:rsid w:val="00520076"/>
    <w:rsid w:val="00531BE3"/>
    <w:rsid w:val="0055278C"/>
    <w:rsid w:val="005A76DE"/>
    <w:rsid w:val="00611308"/>
    <w:rsid w:val="00813A45"/>
    <w:rsid w:val="008D32BD"/>
    <w:rsid w:val="008D6350"/>
    <w:rsid w:val="009022C3"/>
    <w:rsid w:val="009C1740"/>
    <w:rsid w:val="009D3B95"/>
    <w:rsid w:val="00B63F72"/>
    <w:rsid w:val="00B66410"/>
    <w:rsid w:val="00C06E7E"/>
    <w:rsid w:val="00C6001B"/>
    <w:rsid w:val="00C7241B"/>
    <w:rsid w:val="00D531F8"/>
    <w:rsid w:val="00E67EE2"/>
    <w:rsid w:val="00EA144D"/>
    <w:rsid w:val="00EC09FC"/>
    <w:rsid w:val="00EE7BC9"/>
    <w:rsid w:val="00F061BA"/>
    <w:rsid w:val="00F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55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2B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13A45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6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55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2B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13A45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6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auracesvihov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ihovskydvur.sweb.cz/ubytovani.html" TargetMode="External"/><Relationship Id="rId12" Type="http://schemas.openxmlformats.org/officeDocument/2006/relationships/hyperlink" Target="mailto:karel.tomas@np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u.cz/ups-c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pu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artmanpopelk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8BA5-3B10-4F03-8217-45A28E5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NPU</cp:lastModifiedBy>
  <cp:revision>23</cp:revision>
  <cp:lastPrinted>2015-05-11T11:09:00Z</cp:lastPrinted>
  <dcterms:created xsi:type="dcterms:W3CDTF">2015-04-29T12:26:00Z</dcterms:created>
  <dcterms:modified xsi:type="dcterms:W3CDTF">2015-05-20T10:26:00Z</dcterms:modified>
</cp:coreProperties>
</file>